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406F" w:rsidRDefault="00F6406F" w:rsidP="00F6406F">
      <w:pPr>
        <w:jc w:val="center"/>
        <w:rPr>
          <w:rFonts w:ascii="Times New Roman" w:hAnsi="Times New Roman" w:cs="Times New Roman"/>
          <w:b/>
          <w:bCs/>
          <w:u w:val="single"/>
        </w:rPr>
      </w:pPr>
      <w:r w:rsidRPr="00F6406F">
        <w:rPr>
          <w:rFonts w:ascii="Times New Roman" w:hAnsi="Times New Roman" w:cs="Times New Roman"/>
          <w:b/>
          <w:bCs/>
          <w:u w:val="single"/>
        </w:rPr>
        <w:t>“The Red Convertible” by Louise E</w:t>
      </w:r>
      <w:r w:rsidR="006F65BA">
        <w:rPr>
          <w:rFonts w:ascii="Times New Roman" w:hAnsi="Times New Roman" w:cs="Times New Roman"/>
          <w:b/>
          <w:bCs/>
          <w:u w:val="single"/>
        </w:rPr>
        <w:t>r</w:t>
      </w:r>
      <w:r w:rsidRPr="00F6406F">
        <w:rPr>
          <w:rFonts w:ascii="Times New Roman" w:hAnsi="Times New Roman" w:cs="Times New Roman"/>
          <w:b/>
          <w:bCs/>
          <w:u w:val="single"/>
        </w:rPr>
        <w:t xml:space="preserve">drich </w:t>
      </w:r>
      <w:r>
        <w:rPr>
          <w:rFonts w:ascii="Times New Roman" w:hAnsi="Times New Roman" w:cs="Times New Roman"/>
          <w:b/>
          <w:bCs/>
          <w:u w:val="single"/>
        </w:rPr>
        <w:t>Questions (20 Marks)</w:t>
      </w:r>
    </w:p>
    <w:p w:rsidR="00F6406F" w:rsidRPr="00F6406F" w:rsidRDefault="00F6406F" w:rsidP="00F6406F">
      <w:pPr>
        <w:jc w:val="center"/>
        <w:rPr>
          <w:rFonts w:ascii="Times New Roman" w:hAnsi="Times New Roman" w:cs="Times New Roman"/>
          <w:b/>
          <w:bCs/>
          <w:u w:val="single"/>
        </w:rPr>
      </w:pPr>
    </w:p>
    <w:p w:rsid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Lyman Lamartine was the first person on his reservation to do what?</w:t>
      </w:r>
      <w:r>
        <w:rPr>
          <w:rFonts w:ascii="Times New Roman" w:hAnsi="Times New Roman" w:cs="Times New Roman"/>
        </w:rPr>
        <w:t xml:space="preserve"> (1)</w:t>
      </w:r>
    </w:p>
    <w:p w:rsidR="00F6406F" w:rsidRPr="00F6406F" w:rsidRDefault="00F6406F" w:rsidP="00F6406F">
      <w:pPr>
        <w:numPr>
          <w:ilvl w:val="0"/>
          <w:numId w:val="2"/>
        </w:numPr>
        <w:rPr>
          <w:rFonts w:ascii="Times New Roman" w:hAnsi="Times New Roman" w:cs="Times New Roman"/>
        </w:rPr>
      </w:pPr>
      <w:r>
        <w:rPr>
          <w:rFonts w:ascii="Times New Roman" w:hAnsi="Times New Roman" w:cs="Times New Roman"/>
        </w:rPr>
        <w:t>In the first paragraph of “The Red Convertible,” Lyman speaks of himself in third person.  What is the effect of this device? (1)</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What unusual talent (for a Chippewa) does Lyman have?</w:t>
      </w:r>
      <w:r>
        <w:rPr>
          <w:rFonts w:ascii="Times New Roman" w:hAnsi="Times New Roman" w:cs="Times New Roman"/>
        </w:rPr>
        <w:t xml:space="preserve"> (1)</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What disaster strikes the Joliet Café?</w:t>
      </w:r>
      <w:r>
        <w:rPr>
          <w:rFonts w:ascii="Times New Roman" w:hAnsi="Times New Roman" w:cs="Times New Roman"/>
        </w:rPr>
        <w:t xml:space="preserve"> (1)</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What verb does Lyman use to describe the way the Oldsmobile sits in the yard when he first sees it?</w:t>
      </w:r>
      <w:r>
        <w:rPr>
          <w:rFonts w:ascii="Times New Roman" w:hAnsi="Times New Roman" w:cs="Times New Roman"/>
        </w:rPr>
        <w:t xml:space="preserve"> Why does he use this word? (2)</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When Lyman and his brother pick up the hitchhiking girl, they offer her a ride home. Where does her home turn out to be?</w:t>
      </w:r>
      <w:r>
        <w:rPr>
          <w:rFonts w:ascii="Times New Roman" w:hAnsi="Times New Roman" w:cs="Times New Roman"/>
        </w:rPr>
        <w:t xml:space="preserve"> (1)</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What branch of the armed forces recruit</w:t>
      </w:r>
      <w:r>
        <w:rPr>
          <w:rFonts w:ascii="Times New Roman" w:hAnsi="Times New Roman" w:cs="Times New Roman"/>
        </w:rPr>
        <w:t>ed</w:t>
      </w:r>
      <w:r w:rsidRPr="00F6406F">
        <w:rPr>
          <w:rFonts w:ascii="Times New Roman" w:hAnsi="Times New Roman" w:cs="Times New Roman"/>
        </w:rPr>
        <w:t xml:space="preserve"> Henry for the Vietnam </w:t>
      </w:r>
      <w:r>
        <w:rPr>
          <w:rFonts w:ascii="Times New Roman" w:hAnsi="Times New Roman" w:cs="Times New Roman"/>
        </w:rPr>
        <w:t>W</w:t>
      </w:r>
      <w:r w:rsidRPr="00F6406F">
        <w:rPr>
          <w:rFonts w:ascii="Times New Roman" w:hAnsi="Times New Roman" w:cs="Times New Roman"/>
        </w:rPr>
        <w:t>ar?</w:t>
      </w:r>
      <w:r>
        <w:rPr>
          <w:rFonts w:ascii="Times New Roman" w:hAnsi="Times New Roman" w:cs="Times New Roman"/>
        </w:rPr>
        <w:t xml:space="preserve"> (1)</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How does Henry's behavio</w:t>
      </w:r>
      <w:r>
        <w:rPr>
          <w:rFonts w:ascii="Times New Roman" w:hAnsi="Times New Roman" w:cs="Times New Roman"/>
        </w:rPr>
        <w:t>u</w:t>
      </w:r>
      <w:r w:rsidRPr="00F6406F">
        <w:rPr>
          <w:rFonts w:ascii="Times New Roman" w:hAnsi="Times New Roman" w:cs="Times New Roman"/>
        </w:rPr>
        <w:t>r change after returning to the reservation after the war?</w:t>
      </w:r>
      <w:r>
        <w:rPr>
          <w:rFonts w:ascii="Times New Roman" w:hAnsi="Times New Roman" w:cs="Times New Roman"/>
        </w:rPr>
        <w:t xml:space="preserve"> (2)</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What is the "clicking" sound Lyman hears as Henry is watching television?</w:t>
      </w:r>
      <w:r>
        <w:rPr>
          <w:rFonts w:ascii="Times New Roman" w:hAnsi="Times New Roman" w:cs="Times New Roman"/>
        </w:rPr>
        <w:t xml:space="preserve"> (1)</w:t>
      </w:r>
    </w:p>
    <w:p w:rsidR="00F6406F" w:rsidRDefault="00F6406F" w:rsidP="00F6406F">
      <w:pPr>
        <w:numPr>
          <w:ilvl w:val="0"/>
          <w:numId w:val="2"/>
        </w:numPr>
        <w:rPr>
          <w:rFonts w:ascii="Times New Roman" w:hAnsi="Times New Roman" w:cs="Times New Roman"/>
        </w:rPr>
      </w:pPr>
      <w:r>
        <w:rPr>
          <w:rFonts w:ascii="Times New Roman" w:hAnsi="Times New Roman" w:cs="Times New Roman"/>
        </w:rPr>
        <w:t>Why doesn’t the family take Henry to see a doctor or a therapist? What sort of “therapy” is attempted by Lyman? (2)</w:t>
      </w:r>
    </w:p>
    <w:p w:rsidR="00F6406F" w:rsidRPr="00F6406F" w:rsidRDefault="00F6406F" w:rsidP="00F6406F">
      <w:pPr>
        <w:numPr>
          <w:ilvl w:val="0"/>
          <w:numId w:val="2"/>
        </w:numPr>
        <w:rPr>
          <w:rFonts w:ascii="Times New Roman" w:hAnsi="Times New Roman" w:cs="Times New Roman"/>
        </w:rPr>
      </w:pPr>
      <w:r>
        <w:rPr>
          <w:rFonts w:ascii="Times New Roman" w:hAnsi="Times New Roman" w:cs="Times New Roman"/>
        </w:rPr>
        <w:t>Why is Lyman distressed by the picture of himself and his brother?  When does the picture begin to bother him? (2)</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After the car is repaired, what do the two brothers get into a fight about?</w:t>
      </w:r>
      <w:r>
        <w:rPr>
          <w:rFonts w:ascii="Times New Roman" w:hAnsi="Times New Roman" w:cs="Times New Roman"/>
        </w:rPr>
        <w:t xml:space="preserve"> (1)</w:t>
      </w:r>
    </w:p>
    <w:p w:rsid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 xml:space="preserve">What happens to the red convertible at the end of the </w:t>
      </w:r>
      <w:r>
        <w:rPr>
          <w:rFonts w:ascii="Times New Roman" w:hAnsi="Times New Roman" w:cs="Times New Roman"/>
        </w:rPr>
        <w:t>story</w:t>
      </w:r>
      <w:r w:rsidRPr="00F6406F">
        <w:rPr>
          <w:rFonts w:ascii="Times New Roman" w:hAnsi="Times New Roman" w:cs="Times New Roman"/>
        </w:rPr>
        <w:t>?</w:t>
      </w:r>
      <w:r>
        <w:rPr>
          <w:rFonts w:ascii="Times New Roman" w:hAnsi="Times New Roman" w:cs="Times New Roman"/>
        </w:rPr>
        <w:t xml:space="preserve">  Why does Lyman let this happen? (2)</w:t>
      </w:r>
    </w:p>
    <w:p w:rsidR="00F6406F" w:rsidRPr="00F6406F" w:rsidRDefault="00F6406F" w:rsidP="00F6406F">
      <w:pPr>
        <w:numPr>
          <w:ilvl w:val="0"/>
          <w:numId w:val="2"/>
        </w:numPr>
        <w:rPr>
          <w:rFonts w:ascii="Times New Roman" w:hAnsi="Times New Roman" w:cs="Times New Roman"/>
        </w:rPr>
      </w:pPr>
      <w:r w:rsidRPr="00F6406F">
        <w:rPr>
          <w:rFonts w:ascii="Times New Roman" w:hAnsi="Times New Roman" w:cs="Times New Roman"/>
        </w:rPr>
        <w:t xml:space="preserve">What does the water of the river symbolize as it runs over the car's sunken carcass? Why does Erdrich say it is "going and running and going and running and running"? </w:t>
      </w:r>
      <w:r>
        <w:rPr>
          <w:rFonts w:ascii="Times New Roman" w:hAnsi="Times New Roman" w:cs="Times New Roman"/>
        </w:rPr>
        <w:t>(2)</w:t>
      </w:r>
    </w:p>
    <w:p w:rsidR="00E94F45" w:rsidRDefault="00E94F45"/>
    <w:sectPr w:rsidR="00E94F4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90DE9"/>
    <w:multiLevelType w:val="multilevel"/>
    <w:tmpl w:val="BD54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6B3EDB"/>
    <w:multiLevelType w:val="multilevel"/>
    <w:tmpl w:val="3634CEB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818953">
    <w:abstractNumId w:val="0"/>
  </w:num>
  <w:num w:numId="2" w16cid:durableId="113267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6F"/>
    <w:rsid w:val="006F3390"/>
    <w:rsid w:val="006F65BA"/>
    <w:rsid w:val="00BD450F"/>
    <w:rsid w:val="00CD3394"/>
    <w:rsid w:val="00E94F45"/>
    <w:rsid w:val="00F640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8345B3"/>
  <w15:chartTrackingRefBased/>
  <w15:docId w15:val="{D8CF8F7A-A2E5-4442-80C0-4F7D1253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6883">
      <w:bodyDiv w:val="1"/>
      <w:marLeft w:val="0"/>
      <w:marRight w:val="0"/>
      <w:marTop w:val="0"/>
      <w:marBottom w:val="0"/>
      <w:divBdr>
        <w:top w:val="none" w:sz="0" w:space="0" w:color="auto"/>
        <w:left w:val="none" w:sz="0" w:space="0" w:color="auto"/>
        <w:bottom w:val="none" w:sz="0" w:space="0" w:color="auto"/>
        <w:right w:val="none" w:sz="0" w:space="0" w:color="auto"/>
      </w:divBdr>
    </w:div>
    <w:div w:id="20778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2</cp:revision>
  <dcterms:created xsi:type="dcterms:W3CDTF">2023-11-01T19:58:00Z</dcterms:created>
  <dcterms:modified xsi:type="dcterms:W3CDTF">2023-11-01T20:34:00Z</dcterms:modified>
</cp:coreProperties>
</file>