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84" w:rsidRDefault="003378A0" w:rsidP="003378A0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Spelling List 8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Beginning – </w:t>
      </w:r>
      <w:r>
        <w:rPr>
          <w:rFonts w:ascii="Times New Roman" w:hAnsi="Times New Roman" w:cs="Times New Roman"/>
          <w:lang w:val="en-CA"/>
        </w:rPr>
        <w:t>The point at which something starts; the first part.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Arctic - </w:t>
      </w:r>
      <w:r>
        <w:rPr>
          <w:rFonts w:ascii="Times New Roman" w:hAnsi="Times New Roman" w:cs="Times New Roman"/>
          <w:lang w:val="en-CA"/>
        </w:rPr>
        <w:t xml:space="preserve"> Of, relating to, or suitable for use at the north pole or the region near it; bitter cold; cold in temper or mood.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Judicious – </w:t>
      </w:r>
      <w:r>
        <w:rPr>
          <w:rFonts w:ascii="Times New Roman" w:hAnsi="Times New Roman" w:cs="Times New Roman"/>
          <w:lang w:val="en-CA"/>
        </w:rPr>
        <w:t>Having, exercising, or characterized by sound judgment.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Adhesive – </w:t>
      </w:r>
      <w:r>
        <w:rPr>
          <w:rFonts w:ascii="Times New Roman" w:hAnsi="Times New Roman" w:cs="Times New Roman"/>
          <w:lang w:val="en-CA"/>
        </w:rPr>
        <w:t>Tending to remain in association or memory; tending to adhere or cause adherence (to hold fast or stick).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Conventional – </w:t>
      </w:r>
      <w:r>
        <w:rPr>
          <w:rFonts w:ascii="Times New Roman" w:hAnsi="Times New Roman" w:cs="Times New Roman"/>
          <w:lang w:val="en-CA"/>
        </w:rPr>
        <w:t>Lacking originality or individuality; former by agreement or compact.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Outrageous – </w:t>
      </w:r>
      <w:r>
        <w:rPr>
          <w:rFonts w:ascii="Times New Roman" w:hAnsi="Times New Roman" w:cs="Times New Roman"/>
          <w:lang w:val="en-CA"/>
        </w:rPr>
        <w:t>Exceeding the limits of what is usual.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Ominous – </w:t>
      </w:r>
      <w:r>
        <w:rPr>
          <w:rFonts w:ascii="Times New Roman" w:hAnsi="Times New Roman" w:cs="Times New Roman"/>
          <w:lang w:val="en-CA"/>
        </w:rPr>
        <w:t>Being or exhibiting an omen; foreboding or foreshadowing evil.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Inaudible – </w:t>
      </w:r>
      <w:r>
        <w:rPr>
          <w:rFonts w:ascii="Times New Roman" w:hAnsi="Times New Roman" w:cs="Times New Roman"/>
          <w:lang w:val="en-CA"/>
        </w:rPr>
        <w:t>Not audible; quiet.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Surveillance – </w:t>
      </w:r>
      <w:r>
        <w:rPr>
          <w:rFonts w:ascii="Times New Roman" w:hAnsi="Times New Roman" w:cs="Times New Roman"/>
          <w:lang w:val="en-CA"/>
        </w:rPr>
        <w:t>Close watch kept over someone or something.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Accuracy – </w:t>
      </w:r>
      <w:r>
        <w:rPr>
          <w:rFonts w:ascii="Times New Roman" w:hAnsi="Times New Roman" w:cs="Times New Roman"/>
          <w:lang w:val="en-CA"/>
        </w:rPr>
        <w:t>Freedom from mistake or error; conformity to truth or to a standard or model.</w:t>
      </w:r>
    </w:p>
    <w:p w:rsid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Expire – </w:t>
      </w:r>
      <w:r>
        <w:rPr>
          <w:rFonts w:ascii="Times New Roman" w:hAnsi="Times New Roman" w:cs="Times New Roman"/>
          <w:lang w:val="en-CA"/>
        </w:rPr>
        <w:t>To breath one’s last breath; to come to an end.</w:t>
      </w:r>
    </w:p>
    <w:p w:rsidR="003378A0" w:rsidRPr="003378A0" w:rsidRDefault="003378A0" w:rsidP="003378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Sleepiness – </w:t>
      </w:r>
      <w:r>
        <w:rPr>
          <w:rFonts w:ascii="Times New Roman" w:hAnsi="Times New Roman" w:cs="Times New Roman"/>
          <w:lang w:val="en-CA"/>
        </w:rPr>
        <w:t>Ready to fall asleep; sluggish as if from sleep; sleep-inducing.</w:t>
      </w:r>
      <w:bookmarkStart w:id="0" w:name="_GoBack"/>
      <w:bookmarkEnd w:id="0"/>
    </w:p>
    <w:sectPr w:rsidR="003378A0" w:rsidRPr="003378A0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01646"/>
    <w:multiLevelType w:val="hybridMultilevel"/>
    <w:tmpl w:val="594C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0"/>
    <w:rsid w:val="003378A0"/>
    <w:rsid w:val="005C6A84"/>
    <w:rsid w:val="0073129C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8AE82"/>
  <w14:defaultImageDpi w14:val="32767"/>
  <w15:chartTrackingRefBased/>
  <w15:docId w15:val="{80C878D7-6266-BD4E-B7CB-87CA0CA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2018-04-23T15:01:00Z</dcterms:created>
  <dcterms:modified xsi:type="dcterms:W3CDTF">2018-04-23T15:11:00Z</dcterms:modified>
</cp:coreProperties>
</file>