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60" w:rsidRPr="001F7960" w:rsidRDefault="001F7960" w:rsidP="001F7960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u w:val="single"/>
        </w:rPr>
      </w:pPr>
      <w:r w:rsidRPr="001F7960">
        <w:rPr>
          <w:rFonts w:ascii="Times New Roman" w:hAnsi="Times New Roman" w:cs="Times New Roman"/>
          <w:b/>
          <w:u w:val="single"/>
        </w:rPr>
        <w:t>“The Cremation of Sam McGee” by Robert W. Service - Questions</w:t>
      </w:r>
    </w:p>
    <w:p w:rsidR="001F7960" w:rsidRDefault="000B1870" w:rsidP="001F7960">
      <w:pPr>
        <w:ind w:left="7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Answer questions on a separate piece of paper.  Please attach this question sheet.  Point form is okay.</w:t>
      </w:r>
      <w:bookmarkStart w:id="0" w:name="_GoBack"/>
      <w:bookmarkEnd w:id="0"/>
    </w:p>
    <w:p w:rsidR="000B1870" w:rsidRDefault="000B1870" w:rsidP="001F7960">
      <w:pPr>
        <w:ind w:left="720"/>
        <w:rPr>
          <w:rFonts w:ascii="Times New Roman" w:hAnsi="Times New Roman" w:cs="Times New Roman"/>
          <w:lang w:val="en-CA"/>
        </w:rPr>
      </w:pPr>
    </w:p>
    <w:p w:rsidR="000B1870" w:rsidRPr="001F7960" w:rsidRDefault="000B1870" w:rsidP="001F7960">
      <w:pPr>
        <w:ind w:left="720"/>
        <w:rPr>
          <w:rFonts w:ascii="Times New Roman" w:hAnsi="Times New Roman" w:cs="Times New Roman"/>
          <w:lang w:val="en-CA"/>
        </w:rPr>
      </w:pP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Where was Sam McGee’s hometown?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What was Sam McGee doing in the Yukon?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On what holiday does the story begin?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Sam made a last request to his traveling companion, Cap. What does Sam request?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How did Cap feel about this promise later?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What happened to Cap’s sled dogs?  How does this make things worse for Cap?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Why was Cap unable to cremate Sam’s remains in the wilderness?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Where did Cap finally cremate Sam?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Hours after placing Sam’s body in the boiler, Cap has the courage to look inside.  What did he see in the boiler?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What is the setting of the poem?  Where did you find the information?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How do the first 2 lines foreshadow a strange event to come?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List 5 examples of internal rhyme.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Line 14 is an example of what literary device? What is being compared?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What conclusions can you draw about the speaker’s feelings toward Sam?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What is the climax to the story?</w:t>
      </w:r>
    </w:p>
    <w:p w:rsidR="00000000" w:rsidRPr="001F7960" w:rsidRDefault="001F7960" w:rsidP="001F7960">
      <w:pPr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1F7960">
        <w:rPr>
          <w:rFonts w:ascii="Times New Roman" w:hAnsi="Times New Roman" w:cs="Times New Roman"/>
        </w:rPr>
        <w:t>How does the mood of the poem evolve from the beginning to the end of the selection?</w:t>
      </w:r>
    </w:p>
    <w:p w:rsidR="001F7960" w:rsidRPr="001F7960" w:rsidRDefault="001F7960" w:rsidP="001F7960">
      <w:pPr>
        <w:ind w:left="360"/>
        <w:rPr>
          <w:rFonts w:ascii="Times New Roman" w:hAnsi="Times New Roman" w:cs="Times New Roman"/>
          <w:lang w:val="en-CA"/>
        </w:rPr>
      </w:pPr>
    </w:p>
    <w:p w:rsidR="005C6A84" w:rsidRDefault="005C6A84"/>
    <w:sectPr w:rsidR="005C6A84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5269"/>
    <w:multiLevelType w:val="hybridMultilevel"/>
    <w:tmpl w:val="A046393E"/>
    <w:lvl w:ilvl="0" w:tplc="55644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E8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8F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A7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49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02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23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D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A5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C0EBC"/>
    <w:multiLevelType w:val="hybridMultilevel"/>
    <w:tmpl w:val="DE282A86"/>
    <w:lvl w:ilvl="0" w:tplc="B4E4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D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C2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47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E2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42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E5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A9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60"/>
    <w:rsid w:val="000B1870"/>
    <w:rsid w:val="001F7960"/>
    <w:rsid w:val="005C6A8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5B5BEB8E-E1FB-5545-B223-2D40342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0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9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5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2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2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2019-01-08T16:50:00Z</cp:lastPrinted>
  <dcterms:created xsi:type="dcterms:W3CDTF">2019-01-08T16:47:00Z</dcterms:created>
  <dcterms:modified xsi:type="dcterms:W3CDTF">2019-01-08T16:51:00Z</dcterms:modified>
</cp:coreProperties>
</file>